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F8" w:rsidRDefault="00245EF8" w:rsidP="00245EF8">
      <w:pPr>
        <w:ind w:left="6358"/>
        <w:rPr>
          <w:b/>
        </w:rPr>
      </w:pPr>
      <w:r>
        <w:rPr>
          <w:b/>
        </w:rPr>
        <w:t>«УТВЕРЖДАЮ»</w:t>
      </w:r>
    </w:p>
    <w:p w:rsidR="00245EF8" w:rsidRDefault="00245EF8" w:rsidP="00245EF8">
      <w:pPr>
        <w:shd w:val="clear" w:color="auto" w:fill="FFFFFF" w:themeFill="background1"/>
        <w:ind w:left="6358"/>
        <w:rPr>
          <w:b/>
          <w:highlight w:val="red"/>
        </w:rPr>
      </w:pPr>
      <w:r>
        <w:rPr>
          <w:b/>
        </w:rPr>
        <w:t>Заведующий МБДОУ «Детский сад комбинированного вида №</w:t>
      </w:r>
      <w:r w:rsidR="005E2ADC">
        <w:rPr>
          <w:b/>
        </w:rPr>
        <w:t xml:space="preserve"> </w:t>
      </w:r>
      <w:bookmarkStart w:id="0" w:name="_GoBack"/>
      <w:bookmarkEnd w:id="0"/>
      <w:r>
        <w:rPr>
          <w:b/>
        </w:rPr>
        <w:t>25» В.В. Леонтьев</w:t>
      </w:r>
    </w:p>
    <w:p w:rsidR="00245EF8" w:rsidRDefault="005E2ADC" w:rsidP="00245EF8">
      <w:pPr>
        <w:ind w:left="6358"/>
        <w:rPr>
          <w:b/>
        </w:rPr>
      </w:pPr>
      <w:r>
        <w:rPr>
          <w:b/>
        </w:rPr>
        <w:t>«___» ____________ 2014</w:t>
      </w:r>
      <w:r w:rsidR="00245EF8">
        <w:rPr>
          <w:b/>
        </w:rPr>
        <w:t xml:space="preserve"> г.</w:t>
      </w:r>
    </w:p>
    <w:p w:rsidR="00245EF8" w:rsidRDefault="00245EF8" w:rsidP="00245EF8">
      <w:pPr>
        <w:ind w:left="6358"/>
        <w:rPr>
          <w:b/>
        </w:rPr>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ind w:left="6545"/>
      </w:pPr>
    </w:p>
    <w:p w:rsidR="00245EF8" w:rsidRDefault="00245EF8" w:rsidP="00245EF8">
      <w:pPr>
        <w:tabs>
          <w:tab w:val="left" w:pos="709"/>
        </w:tabs>
        <w:spacing w:line="360" w:lineRule="exact"/>
        <w:jc w:val="center"/>
        <w:rPr>
          <w:b/>
          <w:szCs w:val="22"/>
        </w:rPr>
      </w:pPr>
      <w:r>
        <w:rPr>
          <w:b/>
          <w:szCs w:val="22"/>
        </w:rPr>
        <w:t>ПОЛОЖЕНИЕ</w:t>
      </w:r>
    </w:p>
    <w:p w:rsidR="00245EF8" w:rsidRDefault="00245EF8" w:rsidP="00245EF8">
      <w:pPr>
        <w:tabs>
          <w:tab w:val="left" w:pos="709"/>
        </w:tabs>
        <w:spacing w:line="360" w:lineRule="exact"/>
        <w:jc w:val="center"/>
        <w:rPr>
          <w:b/>
          <w:szCs w:val="22"/>
        </w:rPr>
      </w:pPr>
      <w:r>
        <w:rPr>
          <w:b/>
          <w:szCs w:val="22"/>
        </w:rPr>
        <w:t xml:space="preserve">о закупке товаров, работ, услуг </w:t>
      </w:r>
    </w:p>
    <w:p w:rsidR="00245EF8" w:rsidRDefault="00245EF8" w:rsidP="00245EF8">
      <w:pPr>
        <w:tabs>
          <w:tab w:val="left" w:pos="709"/>
        </w:tabs>
        <w:spacing w:line="360" w:lineRule="exact"/>
        <w:jc w:val="center"/>
        <w:rPr>
          <w:b/>
          <w:szCs w:val="22"/>
        </w:rPr>
      </w:pPr>
      <w:r>
        <w:rPr>
          <w:b/>
          <w:szCs w:val="22"/>
        </w:rPr>
        <w:t>для нужд Муниципального бюджетного образовательного учреждения «Детский сад комбинированного вида №</w:t>
      </w:r>
      <w:r w:rsidR="005E2ADC">
        <w:rPr>
          <w:b/>
          <w:szCs w:val="22"/>
        </w:rPr>
        <w:t xml:space="preserve"> </w:t>
      </w:r>
      <w:r>
        <w:rPr>
          <w:b/>
          <w:szCs w:val="22"/>
        </w:rPr>
        <w:t>25» г. Усолье-Сибирское</w:t>
      </w: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shd w:val="clear" w:color="auto" w:fill="FFFFFF" w:themeFill="background1"/>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tabs>
          <w:tab w:val="left" w:pos="709"/>
        </w:tabs>
        <w:spacing w:line="360" w:lineRule="exact"/>
        <w:jc w:val="center"/>
        <w:rPr>
          <w:b/>
          <w:szCs w:val="22"/>
        </w:rPr>
      </w:pPr>
    </w:p>
    <w:p w:rsidR="00245EF8" w:rsidRDefault="00245EF8" w:rsidP="00245EF8">
      <w:pPr>
        <w:autoSpaceDE w:val="0"/>
        <w:autoSpaceDN w:val="0"/>
        <w:adjustRightInd w:val="0"/>
        <w:ind w:firstLine="540"/>
        <w:jc w:val="center"/>
        <w:outlineLvl w:val="0"/>
        <w:rPr>
          <w:b/>
        </w:rPr>
      </w:pPr>
      <w:r>
        <w:rPr>
          <w:b/>
        </w:rPr>
        <w:lastRenderedPageBreak/>
        <w:t>1. Цель регулирования настоящего Положения и отношения, регулируемые настоящим Положением</w:t>
      </w:r>
    </w:p>
    <w:p w:rsidR="00245EF8" w:rsidRDefault="00245EF8" w:rsidP="00245EF8">
      <w:pPr>
        <w:autoSpaceDE w:val="0"/>
        <w:autoSpaceDN w:val="0"/>
        <w:adjustRightInd w:val="0"/>
        <w:ind w:firstLine="540"/>
        <w:jc w:val="center"/>
        <w:outlineLvl w:val="0"/>
        <w:rPr>
          <w:b/>
        </w:rPr>
      </w:pPr>
    </w:p>
    <w:p w:rsidR="00245EF8" w:rsidRDefault="00245EF8" w:rsidP="00245EF8">
      <w:pPr>
        <w:autoSpaceDE w:val="0"/>
        <w:autoSpaceDN w:val="0"/>
        <w:adjustRightInd w:val="0"/>
        <w:ind w:firstLine="540"/>
        <w:jc w:val="both"/>
        <w:outlineLvl w:val="0"/>
      </w:pPr>
      <w:r>
        <w:t>1.1. Целью регулирования настоящего Положения является создание условий для своевременного и полного удовлетворения потребностей учреждения (далее - заказчика),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Положением.</w:t>
      </w:r>
    </w:p>
    <w:p w:rsidR="00245EF8" w:rsidRDefault="00245EF8" w:rsidP="00245EF8">
      <w:pPr>
        <w:autoSpaceDE w:val="0"/>
        <w:autoSpaceDN w:val="0"/>
        <w:adjustRightInd w:val="0"/>
        <w:ind w:firstLine="540"/>
        <w:jc w:val="both"/>
        <w:outlineLvl w:val="0"/>
      </w:pPr>
      <w:r>
        <w:t>1.2. Настоящее Положение регламентирует закупочную деятельность заказчика за счет средств внебюджетных источников финансирования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45EF8" w:rsidRDefault="00245EF8" w:rsidP="00245EF8">
      <w:pPr>
        <w:autoSpaceDE w:val="0"/>
        <w:autoSpaceDN w:val="0"/>
        <w:adjustRightInd w:val="0"/>
        <w:ind w:firstLine="540"/>
        <w:jc w:val="both"/>
        <w:outlineLvl w:val="0"/>
      </w:pPr>
      <w:r>
        <w:t>1.3. Настоящее Положение не регулирует отношения, определенные в ч. 4 ст.1 Закона.</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2. Правовая основа закупки товаров, работ, услуг</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 xml:space="preserve">2.1. При закупке товаров, работ, услуг заказчик руководствуется </w:t>
      </w:r>
      <w:hyperlink r:id="rId5" w:history="1">
        <w:r>
          <w:rPr>
            <w:rStyle w:val="a3"/>
            <w:color w:val="auto"/>
            <w:u w:val="none"/>
          </w:rPr>
          <w:t>Конституцией</w:t>
        </w:r>
      </w:hyperlink>
      <w:r>
        <w:t xml:space="preserve"> Российской Федерации, Гражданским </w:t>
      </w:r>
      <w:hyperlink r:id="rId6" w:history="1">
        <w:r>
          <w:rPr>
            <w:rStyle w:val="a3"/>
            <w:color w:val="auto"/>
            <w:u w:val="none"/>
          </w:rPr>
          <w:t>кодексом</w:t>
        </w:r>
      </w:hyperlink>
      <w: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3. Принципы закупки товаров, работ, услуг</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3.1. При закупке товаров, работ, услуг заказчик руководствуется следующими принципами:</w:t>
      </w:r>
    </w:p>
    <w:p w:rsidR="00245EF8" w:rsidRDefault="00245EF8" w:rsidP="00245EF8">
      <w:pPr>
        <w:autoSpaceDE w:val="0"/>
        <w:autoSpaceDN w:val="0"/>
        <w:adjustRightInd w:val="0"/>
        <w:ind w:firstLine="540"/>
        <w:jc w:val="both"/>
        <w:outlineLvl w:val="0"/>
      </w:pPr>
      <w:r>
        <w:t>1) информационная открытость закупки;</w:t>
      </w:r>
    </w:p>
    <w:p w:rsidR="00245EF8" w:rsidRDefault="00245EF8" w:rsidP="00245EF8">
      <w:pPr>
        <w:autoSpaceDE w:val="0"/>
        <w:autoSpaceDN w:val="0"/>
        <w:adjustRightInd w:val="0"/>
        <w:ind w:firstLine="540"/>
        <w:jc w:val="both"/>
        <w:outlineLvl w:val="0"/>
      </w:pPr>
      <w:r>
        <w:t>2) равноправие, справедливость, отсутствие дискриминации и необоснованных ограничений конкуренции по отношению к участникам закупки;</w:t>
      </w:r>
    </w:p>
    <w:p w:rsidR="00245EF8" w:rsidRDefault="00245EF8" w:rsidP="00245EF8">
      <w:pPr>
        <w:autoSpaceDE w:val="0"/>
        <w:autoSpaceDN w:val="0"/>
        <w:adjustRightInd w:val="0"/>
        <w:ind w:firstLine="540"/>
        <w:jc w:val="both"/>
        <w:outlineLvl w:val="0"/>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45EF8" w:rsidRDefault="00245EF8" w:rsidP="00245EF8">
      <w:pPr>
        <w:autoSpaceDE w:val="0"/>
        <w:autoSpaceDN w:val="0"/>
        <w:adjustRightInd w:val="0"/>
        <w:ind w:firstLine="540"/>
        <w:jc w:val="both"/>
        <w:outlineLvl w:val="0"/>
      </w:pPr>
      <w:r>
        <w:t>4) отсутствие ограничения допуска к участию в закупке путем установления неизменяемых требований к участникам закупки.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4. Способы закупки и условия их применения</w:t>
      </w:r>
    </w:p>
    <w:p w:rsidR="00245EF8" w:rsidRDefault="00245EF8" w:rsidP="00245EF8">
      <w:pPr>
        <w:autoSpaceDE w:val="0"/>
        <w:autoSpaceDN w:val="0"/>
        <w:adjustRightInd w:val="0"/>
        <w:ind w:firstLine="540"/>
        <w:jc w:val="both"/>
        <w:outlineLvl w:val="0"/>
      </w:pPr>
    </w:p>
    <w:p w:rsidR="00245EF8" w:rsidRDefault="00245EF8" w:rsidP="00245EF8">
      <w:pPr>
        <w:ind w:firstLine="540"/>
        <w:jc w:val="both"/>
      </w:pPr>
      <w:r>
        <w:t>4.1. Заказчик при осуществлении закупок вправе использовать следующие способы:</w:t>
      </w:r>
    </w:p>
    <w:p w:rsidR="00245EF8" w:rsidRDefault="00245EF8" w:rsidP="00245EF8">
      <w:pPr>
        <w:ind w:firstLine="540"/>
        <w:jc w:val="both"/>
      </w:pPr>
      <w:r>
        <w:t>4.1.1. закупка по запросу котировок;</w:t>
      </w:r>
    </w:p>
    <w:p w:rsidR="00245EF8" w:rsidRDefault="00245EF8" w:rsidP="00245EF8">
      <w:pPr>
        <w:ind w:firstLine="540"/>
        <w:jc w:val="both"/>
      </w:pPr>
      <w:r>
        <w:t>4.1.2. закупка у единственного источника.</w:t>
      </w:r>
    </w:p>
    <w:p w:rsidR="00245EF8" w:rsidRDefault="00245EF8" w:rsidP="00245EF8">
      <w:pPr>
        <w:ind w:firstLine="540"/>
        <w:jc w:val="both"/>
      </w:pPr>
      <w:r>
        <w:t xml:space="preserve">4.2. Запрос котировок может применяться при закупках любых товаров, работ, услуг, в случае если начальная (максимальная) цена договора на поставку товаров, выполнение работ, оказание услуг превышает четыреста тысяч рублей. </w:t>
      </w:r>
    </w:p>
    <w:p w:rsidR="00245EF8" w:rsidRDefault="00245EF8" w:rsidP="00245EF8">
      <w:pPr>
        <w:ind w:firstLine="561"/>
        <w:jc w:val="both"/>
      </w:pPr>
      <w:r>
        <w:t>4.3. Закупка товаров, работ, услуг у единственного источника может применяться в случае, если:</w:t>
      </w:r>
    </w:p>
    <w:p w:rsidR="00245EF8" w:rsidRDefault="00245EF8" w:rsidP="00245EF8">
      <w:pPr>
        <w:ind w:firstLine="561"/>
        <w:jc w:val="both"/>
      </w:pPr>
      <w:r>
        <w:t>4.3.1. начальная (максимальная) цена договора на поставку товаров, выполнение работ, оказание услуг не превышает четыреста  тысяч рублей.</w:t>
      </w:r>
    </w:p>
    <w:p w:rsidR="00245EF8" w:rsidRDefault="00245EF8" w:rsidP="00245EF8">
      <w:pPr>
        <w:autoSpaceDE w:val="0"/>
        <w:autoSpaceDN w:val="0"/>
        <w:adjustRightInd w:val="0"/>
        <w:ind w:firstLine="561"/>
        <w:jc w:val="both"/>
        <w:outlineLvl w:val="1"/>
      </w:pPr>
      <w:r>
        <w:t xml:space="preserve">4.3.2. 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извещении о проведении запроса котировок, на условиях извещения о проведении запроса </w:t>
      </w:r>
      <w:r>
        <w:lastRenderedPageBreak/>
        <w:t>котировок, по цене, не превышающей начальную (максимальную) цену договора, установленную в извещении о проведении запроса котировок;</w:t>
      </w:r>
    </w:p>
    <w:p w:rsidR="00245EF8" w:rsidRDefault="00245EF8" w:rsidP="00245EF8">
      <w:pPr>
        <w:autoSpaceDE w:val="0"/>
        <w:autoSpaceDN w:val="0"/>
        <w:adjustRightInd w:val="0"/>
        <w:ind w:firstLine="561"/>
        <w:jc w:val="both"/>
        <w:outlineLvl w:val="1"/>
      </w:pPr>
      <w:r>
        <w:t>4.3.3. 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извещении о проведении запроса котировок;</w:t>
      </w:r>
    </w:p>
    <w:p w:rsidR="00245EF8" w:rsidRDefault="00245EF8" w:rsidP="00245EF8">
      <w:pPr>
        <w:autoSpaceDE w:val="0"/>
        <w:autoSpaceDN w:val="0"/>
        <w:adjustRightInd w:val="0"/>
        <w:ind w:firstLine="561"/>
        <w:jc w:val="both"/>
        <w:outlineLvl w:val="1"/>
      </w:pPr>
      <w:r>
        <w:t>4.3.4. осуществляется закупка услуг (билетов) на посещение зоопарка, театра, кинотеатра, концерта, цирка, музея, выставки, спортивного мероприятия;</w:t>
      </w:r>
    </w:p>
    <w:p w:rsidR="00245EF8" w:rsidRDefault="00245EF8" w:rsidP="00245EF8">
      <w:pPr>
        <w:autoSpaceDE w:val="0"/>
        <w:autoSpaceDN w:val="0"/>
        <w:adjustRightInd w:val="0"/>
        <w:ind w:firstLine="561"/>
        <w:jc w:val="both"/>
        <w:outlineLvl w:val="1"/>
      </w:pPr>
      <w:r>
        <w:t>4.3.5. осуществляется закупка преподавательских услуг у физического лица;</w:t>
      </w:r>
    </w:p>
    <w:p w:rsidR="00245EF8" w:rsidRDefault="00245EF8" w:rsidP="00245EF8">
      <w:pPr>
        <w:autoSpaceDE w:val="0"/>
        <w:autoSpaceDN w:val="0"/>
        <w:adjustRightInd w:val="0"/>
        <w:ind w:firstLine="561"/>
        <w:jc w:val="both"/>
        <w:outlineLvl w:val="1"/>
      </w:pPr>
      <w:r>
        <w:t>4.3.6.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245EF8" w:rsidRDefault="00245EF8" w:rsidP="00245EF8">
      <w:pPr>
        <w:autoSpaceDE w:val="0"/>
        <w:autoSpaceDN w:val="0"/>
        <w:adjustRightInd w:val="0"/>
        <w:ind w:firstLine="561"/>
        <w:jc w:val="both"/>
        <w:outlineLvl w:val="1"/>
      </w:pPr>
      <w:r>
        <w:t>4.3.7. осуществляется закупка услуг, связанных с направлением воспитанников на соревнования (проезд к месту соревнований, взнос за участие, наем жилого помещения, транспортное обслуживание, обеспечение питанием);</w:t>
      </w:r>
    </w:p>
    <w:p w:rsidR="00245EF8" w:rsidRDefault="00245EF8" w:rsidP="00245EF8">
      <w:pPr>
        <w:autoSpaceDE w:val="0"/>
        <w:autoSpaceDN w:val="0"/>
        <w:adjustRightInd w:val="0"/>
        <w:ind w:firstLine="561"/>
        <w:jc w:val="both"/>
        <w:outlineLvl w:val="1"/>
      </w:pPr>
      <w:r>
        <w:t>4.3.8. осуществляется закупка услуг охраны по организации пропускного режима в учреждении;</w:t>
      </w:r>
    </w:p>
    <w:p w:rsidR="00245EF8" w:rsidRDefault="00245EF8" w:rsidP="00245EF8">
      <w:pPr>
        <w:autoSpaceDE w:val="0"/>
        <w:autoSpaceDN w:val="0"/>
        <w:adjustRightInd w:val="0"/>
        <w:ind w:firstLine="561"/>
        <w:jc w:val="both"/>
        <w:outlineLvl w:val="1"/>
      </w:pPr>
      <w:r>
        <w:t>4.3.9. осуществляется закупка услуг по лицензионному обслуживанию информационно-образовательных ресурсов.</w:t>
      </w:r>
    </w:p>
    <w:p w:rsidR="00245EF8" w:rsidRDefault="00245EF8" w:rsidP="00245EF8">
      <w:pPr>
        <w:autoSpaceDE w:val="0"/>
        <w:autoSpaceDN w:val="0"/>
        <w:adjustRightInd w:val="0"/>
        <w:ind w:firstLine="540"/>
        <w:jc w:val="center"/>
        <w:outlineLvl w:val="0"/>
        <w:rPr>
          <w:b/>
        </w:rPr>
      </w:pPr>
      <w:r>
        <w:rPr>
          <w:b/>
        </w:rPr>
        <w:t>5. Информационное обеспечение закупки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5.1. 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не позднее чем в течение пятнадцати дней со дня утверждения.</w:t>
      </w:r>
    </w:p>
    <w:p w:rsidR="00245EF8" w:rsidRDefault="00245EF8" w:rsidP="00245EF8">
      <w:pPr>
        <w:autoSpaceDE w:val="0"/>
        <w:autoSpaceDN w:val="0"/>
        <w:adjustRightInd w:val="0"/>
        <w:ind w:firstLine="540"/>
        <w:jc w:val="both"/>
        <w:outlineLvl w:val="0"/>
      </w:pPr>
      <w:r>
        <w:t xml:space="preserve">5.2. Заказчик размещает на официальном сайте план закупки товаров, работ, услуг на срок не менее чем один год. </w:t>
      </w:r>
    </w:p>
    <w:p w:rsidR="00245EF8" w:rsidRDefault="00245EF8" w:rsidP="00245EF8">
      <w:pPr>
        <w:autoSpaceDE w:val="0"/>
        <w:autoSpaceDN w:val="0"/>
        <w:adjustRightInd w:val="0"/>
        <w:ind w:firstLine="540"/>
        <w:jc w:val="both"/>
        <w:outlineLvl w:val="0"/>
      </w:pPr>
      <w:r>
        <w:t xml:space="preserve">5.3.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и настоящим Положением, за исключением случаев, предусмотренных </w:t>
      </w:r>
      <w:hyperlink r:id="rId7" w:history="1">
        <w:r>
          <w:rPr>
            <w:rStyle w:val="a3"/>
            <w:color w:val="auto"/>
            <w:u w:val="none"/>
          </w:rPr>
          <w:t>ч. 15</w:t>
        </w:r>
      </w:hyperlink>
      <w:r>
        <w:t>, ч.</w:t>
      </w:r>
      <w:hyperlink r:id="rId8" w:history="1">
        <w:r>
          <w:rPr>
            <w:rStyle w:val="a3"/>
            <w:color w:val="auto"/>
            <w:u w:val="none"/>
          </w:rPr>
          <w:t>16</w:t>
        </w:r>
      </w:hyperlink>
      <w:r>
        <w:t xml:space="preserve"> ст.4 Закона.</w:t>
      </w:r>
    </w:p>
    <w:p w:rsidR="00245EF8" w:rsidRDefault="00245EF8" w:rsidP="00245EF8">
      <w:pPr>
        <w:autoSpaceDE w:val="0"/>
        <w:autoSpaceDN w:val="0"/>
        <w:adjustRightInd w:val="0"/>
        <w:ind w:firstLine="540"/>
        <w:jc w:val="both"/>
        <w:outlineLvl w:val="0"/>
      </w:pPr>
      <w:r>
        <w:t>5.4.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45EF8" w:rsidRDefault="00245EF8" w:rsidP="00245EF8">
      <w:pPr>
        <w:autoSpaceDE w:val="0"/>
        <w:autoSpaceDN w:val="0"/>
        <w:adjustRightInd w:val="0"/>
        <w:ind w:firstLine="540"/>
        <w:jc w:val="both"/>
        <w:outlineLvl w:val="0"/>
      </w:pPr>
      <w:r>
        <w:t>5.5. Заказчик дополнительно вправе разместить указанную в настоящем Положении информацию на сайте заказчика в информационно-телекоммуникационной сети «Интернет» (</w:t>
      </w:r>
      <w:r>
        <w:rPr>
          <w:lang w:val="en-US"/>
        </w:rPr>
        <w:t>https</w:t>
      </w:r>
      <w:r>
        <w:t>://</w:t>
      </w:r>
      <w:r>
        <w:rPr>
          <w:lang w:val="en-US"/>
        </w:rPr>
        <w:t>sites</w:t>
      </w:r>
      <w:r>
        <w:t>.</w:t>
      </w:r>
      <w:proofErr w:type="spellStart"/>
      <w:r>
        <w:rPr>
          <w:lang w:val="en-US"/>
        </w:rPr>
        <w:t>google</w:t>
      </w:r>
      <w:proofErr w:type="spellEnd"/>
      <w:r>
        <w:t>.</w:t>
      </w:r>
      <w:r>
        <w:rPr>
          <w:lang w:val="en-US"/>
        </w:rPr>
        <w:t>com</w:t>
      </w:r>
      <w:r>
        <w:t>/</w:t>
      </w:r>
      <w:r>
        <w:rPr>
          <w:lang w:val="en-US"/>
        </w:rPr>
        <w:t>site</w:t>
      </w:r>
      <w:r>
        <w:t>/</w:t>
      </w:r>
      <w:proofErr w:type="spellStart"/>
      <w:r>
        <w:rPr>
          <w:lang w:val="en-US"/>
        </w:rPr>
        <w:t>topolek</w:t>
      </w:r>
      <w:proofErr w:type="spellEnd"/>
      <w:r>
        <w:t>25/</w:t>
      </w:r>
      <w:r>
        <w:rPr>
          <w:lang w:val="en-US"/>
        </w:rPr>
        <w:t>home</w:t>
      </w:r>
      <w:r>
        <w:t>)</w:t>
      </w:r>
    </w:p>
    <w:p w:rsidR="00245EF8" w:rsidRDefault="00245EF8" w:rsidP="00245EF8">
      <w:pPr>
        <w:autoSpaceDE w:val="0"/>
        <w:autoSpaceDN w:val="0"/>
        <w:adjustRightInd w:val="0"/>
        <w:ind w:firstLine="540"/>
        <w:jc w:val="both"/>
        <w:outlineLvl w:val="0"/>
      </w:pPr>
      <w:r>
        <w:t>5.6.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45EF8" w:rsidRDefault="00245EF8" w:rsidP="00245EF8">
      <w:pPr>
        <w:autoSpaceDE w:val="0"/>
        <w:autoSpaceDN w:val="0"/>
        <w:adjustRightInd w:val="0"/>
        <w:ind w:firstLine="540"/>
        <w:jc w:val="both"/>
        <w:outlineLvl w:val="0"/>
      </w:pPr>
      <w:r>
        <w:t>5.7. В извещении о закупке указываются следующие сведения:</w:t>
      </w:r>
    </w:p>
    <w:p w:rsidR="00245EF8" w:rsidRDefault="00245EF8" w:rsidP="00245EF8">
      <w:pPr>
        <w:autoSpaceDE w:val="0"/>
        <w:autoSpaceDN w:val="0"/>
        <w:adjustRightInd w:val="0"/>
        <w:ind w:firstLine="540"/>
        <w:jc w:val="both"/>
        <w:outlineLvl w:val="0"/>
      </w:pPr>
      <w:r>
        <w:t>1) способ закупки;</w:t>
      </w:r>
    </w:p>
    <w:p w:rsidR="00245EF8" w:rsidRDefault="00245EF8" w:rsidP="00245EF8">
      <w:pPr>
        <w:autoSpaceDE w:val="0"/>
        <w:autoSpaceDN w:val="0"/>
        <w:adjustRightInd w:val="0"/>
        <w:ind w:firstLine="540"/>
        <w:jc w:val="both"/>
        <w:outlineLvl w:val="0"/>
      </w:pPr>
      <w:r>
        <w:t>2) наименование, место нахождения, почтовый адрес, адрес электронной почты, номер контактного телефона заказчика;</w:t>
      </w:r>
    </w:p>
    <w:p w:rsidR="00245EF8" w:rsidRDefault="00245EF8" w:rsidP="00245EF8">
      <w:pPr>
        <w:autoSpaceDE w:val="0"/>
        <w:autoSpaceDN w:val="0"/>
        <w:adjustRightInd w:val="0"/>
        <w:ind w:firstLine="540"/>
        <w:jc w:val="both"/>
        <w:outlineLvl w:val="0"/>
      </w:pPr>
      <w:r>
        <w:t>3) предмет договора с указанием количества поставляемого товара, объема выполняемых работ, оказываемых услуг;</w:t>
      </w:r>
    </w:p>
    <w:p w:rsidR="00245EF8" w:rsidRDefault="00245EF8" w:rsidP="00245EF8">
      <w:pPr>
        <w:autoSpaceDE w:val="0"/>
        <w:autoSpaceDN w:val="0"/>
        <w:adjustRightInd w:val="0"/>
        <w:ind w:firstLine="540"/>
        <w:jc w:val="both"/>
        <w:outlineLvl w:val="0"/>
      </w:pPr>
      <w:r>
        <w:t>4) место поставки товара, выполнения работ, оказания услуг;</w:t>
      </w:r>
    </w:p>
    <w:p w:rsidR="00245EF8" w:rsidRDefault="00245EF8" w:rsidP="00245EF8">
      <w:pPr>
        <w:autoSpaceDE w:val="0"/>
        <w:autoSpaceDN w:val="0"/>
        <w:adjustRightInd w:val="0"/>
        <w:ind w:firstLine="540"/>
        <w:jc w:val="both"/>
        <w:outlineLvl w:val="0"/>
      </w:pPr>
      <w:r>
        <w:lastRenderedPageBreak/>
        <w:t>5) сведения о начальной (максимальной) цене договора (цене лота) и (или) цене единицы товара, работы, услуги;</w:t>
      </w:r>
    </w:p>
    <w:p w:rsidR="00245EF8" w:rsidRDefault="00245EF8" w:rsidP="00245EF8">
      <w:pPr>
        <w:autoSpaceDE w:val="0"/>
        <w:autoSpaceDN w:val="0"/>
        <w:adjustRightInd w:val="0"/>
        <w:ind w:firstLine="540"/>
        <w:jc w:val="both"/>
        <w:outlineLvl w:val="0"/>
      </w:pPr>
      <w:r>
        <w:t>6) срок, место и порядок предоставления документации о закупке без взимания платы;</w:t>
      </w:r>
    </w:p>
    <w:p w:rsidR="00245EF8" w:rsidRDefault="00245EF8" w:rsidP="00245EF8">
      <w:pPr>
        <w:autoSpaceDE w:val="0"/>
        <w:autoSpaceDN w:val="0"/>
        <w:adjustRightInd w:val="0"/>
        <w:ind w:firstLine="540"/>
        <w:jc w:val="both"/>
        <w:outlineLvl w:val="0"/>
      </w:pPr>
      <w:r>
        <w:t>7) место и дата рассмотрения предложений участников закупки и подведения итогов закупки;</w:t>
      </w:r>
    </w:p>
    <w:p w:rsidR="00245EF8" w:rsidRDefault="00245EF8" w:rsidP="00245EF8">
      <w:pPr>
        <w:autoSpaceDE w:val="0"/>
        <w:autoSpaceDN w:val="0"/>
        <w:adjustRightInd w:val="0"/>
        <w:ind w:firstLine="540"/>
        <w:jc w:val="both"/>
        <w:outlineLvl w:val="0"/>
      </w:pPr>
      <w:r>
        <w:t>8) срок, в течение которого заказчик вправе отказаться от проведения торгов.</w:t>
      </w:r>
    </w:p>
    <w:p w:rsidR="00245EF8" w:rsidRDefault="00245EF8" w:rsidP="00245EF8">
      <w:pPr>
        <w:autoSpaceDE w:val="0"/>
        <w:autoSpaceDN w:val="0"/>
        <w:adjustRightInd w:val="0"/>
        <w:ind w:firstLine="540"/>
        <w:jc w:val="both"/>
        <w:outlineLvl w:val="0"/>
      </w:pPr>
      <w:r>
        <w:t>5.8. В документации о закупке указываются следующие сведения:</w:t>
      </w:r>
    </w:p>
    <w:p w:rsidR="00245EF8" w:rsidRDefault="00245EF8" w:rsidP="00245EF8">
      <w:pPr>
        <w:autoSpaceDE w:val="0"/>
        <w:autoSpaceDN w:val="0"/>
        <w:adjustRightInd w:val="0"/>
        <w:ind w:firstLine="540"/>
        <w:jc w:val="both"/>
        <w:outlineLvl w:val="0"/>
      </w:pPr>
      <w:r>
        <w:t>1) предмет договора с указанием количества поставляемого товара, объема выполняемых работ, оказываемых услуг;</w:t>
      </w:r>
    </w:p>
    <w:p w:rsidR="00245EF8" w:rsidRDefault="00245EF8" w:rsidP="00245EF8">
      <w:pPr>
        <w:autoSpaceDE w:val="0"/>
        <w:autoSpaceDN w:val="0"/>
        <w:adjustRightInd w:val="0"/>
        <w:ind w:firstLine="540"/>
        <w:jc w:val="both"/>
        <w:outlineLvl w:val="0"/>
      </w:pPr>
      <w:r>
        <w:t>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5EF8" w:rsidRDefault="00245EF8" w:rsidP="00245EF8">
      <w:pPr>
        <w:autoSpaceDE w:val="0"/>
        <w:autoSpaceDN w:val="0"/>
        <w:adjustRightInd w:val="0"/>
        <w:ind w:firstLine="540"/>
        <w:jc w:val="both"/>
        <w:outlineLvl w:val="0"/>
      </w:pPr>
      <w:r>
        <w:t>3) требования к содержанию, форме, оформлению и составу заявки на участие в закупке;</w:t>
      </w:r>
    </w:p>
    <w:p w:rsidR="00245EF8" w:rsidRDefault="00245EF8" w:rsidP="00245EF8">
      <w:pPr>
        <w:autoSpaceDE w:val="0"/>
        <w:autoSpaceDN w:val="0"/>
        <w:adjustRightInd w:val="0"/>
        <w:ind w:firstLine="540"/>
        <w:jc w:val="both"/>
        <w:outlineLvl w:val="0"/>
      </w:pPr>
      <w: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45EF8" w:rsidRDefault="00245EF8" w:rsidP="00245EF8">
      <w:pPr>
        <w:autoSpaceDE w:val="0"/>
        <w:autoSpaceDN w:val="0"/>
        <w:adjustRightInd w:val="0"/>
        <w:ind w:firstLine="540"/>
        <w:jc w:val="both"/>
        <w:outlineLvl w:val="0"/>
      </w:pPr>
      <w:r>
        <w:t>5) место, условия и сроки (периоды) поставки товара, выполнения работы, оказания услуги;</w:t>
      </w:r>
    </w:p>
    <w:p w:rsidR="00245EF8" w:rsidRDefault="00245EF8" w:rsidP="00245EF8">
      <w:pPr>
        <w:autoSpaceDE w:val="0"/>
        <w:autoSpaceDN w:val="0"/>
        <w:adjustRightInd w:val="0"/>
        <w:ind w:firstLine="540"/>
        <w:jc w:val="both"/>
        <w:outlineLvl w:val="0"/>
      </w:pPr>
      <w:r>
        <w:t>6) сведения о начальной (максимальной) цене договора (цене лота) и (или) цене единицы товара, работы, услуги;</w:t>
      </w:r>
    </w:p>
    <w:p w:rsidR="00245EF8" w:rsidRDefault="00245EF8" w:rsidP="00245EF8">
      <w:pPr>
        <w:autoSpaceDE w:val="0"/>
        <w:autoSpaceDN w:val="0"/>
        <w:adjustRightInd w:val="0"/>
        <w:ind w:firstLine="540"/>
        <w:jc w:val="both"/>
        <w:outlineLvl w:val="0"/>
      </w:pPr>
      <w:r>
        <w:t>7) форма, сроки и порядок оплаты товара, работы, услуги;</w:t>
      </w:r>
    </w:p>
    <w:p w:rsidR="00245EF8" w:rsidRDefault="00245EF8" w:rsidP="00245EF8">
      <w:pPr>
        <w:autoSpaceDE w:val="0"/>
        <w:autoSpaceDN w:val="0"/>
        <w:adjustRightInd w:val="0"/>
        <w:ind w:firstLine="540"/>
        <w:jc w:val="both"/>
        <w:outlineLvl w:val="0"/>
      </w:pPr>
      <w:r>
        <w:t>8) порядок формирования цены договора (цены лота) и (или) цене единицы товара, работы, услуги (с учетом или без учета расходов на перевозку, страхование, уплату таможенных пошлин, налогов и других обязательных платежей);</w:t>
      </w:r>
    </w:p>
    <w:p w:rsidR="00245EF8" w:rsidRDefault="00245EF8" w:rsidP="00245EF8">
      <w:pPr>
        <w:autoSpaceDE w:val="0"/>
        <w:autoSpaceDN w:val="0"/>
        <w:adjustRightInd w:val="0"/>
        <w:ind w:firstLine="540"/>
        <w:jc w:val="both"/>
        <w:outlineLvl w:val="0"/>
      </w:pPr>
      <w:r>
        <w:t>9) порядок, место, дата начала и дата окончания срока подачи заявок на участие в закупке;</w:t>
      </w:r>
    </w:p>
    <w:p w:rsidR="00245EF8" w:rsidRDefault="00245EF8" w:rsidP="00245EF8">
      <w:pPr>
        <w:autoSpaceDE w:val="0"/>
        <w:autoSpaceDN w:val="0"/>
        <w:adjustRightInd w:val="0"/>
        <w:ind w:firstLine="540"/>
        <w:jc w:val="both"/>
        <w:outlineLvl w:val="0"/>
      </w:pPr>
      <w: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5EF8" w:rsidRDefault="00245EF8" w:rsidP="00245EF8">
      <w:pPr>
        <w:autoSpaceDE w:val="0"/>
        <w:autoSpaceDN w:val="0"/>
        <w:adjustRightInd w:val="0"/>
        <w:ind w:firstLine="540"/>
        <w:jc w:val="both"/>
        <w:outlineLvl w:val="0"/>
      </w:pPr>
      <w:r>
        <w:t>11) формы, порядок, дата начала и дата окончания срока предоставления участникам закупки разъяснений положений документации о закупке;</w:t>
      </w:r>
    </w:p>
    <w:p w:rsidR="00245EF8" w:rsidRDefault="00245EF8" w:rsidP="00245EF8">
      <w:pPr>
        <w:autoSpaceDE w:val="0"/>
        <w:autoSpaceDN w:val="0"/>
        <w:adjustRightInd w:val="0"/>
        <w:ind w:firstLine="540"/>
        <w:jc w:val="both"/>
        <w:outlineLvl w:val="0"/>
      </w:pPr>
      <w:r>
        <w:t>12) место и дата рассмотрения предложений участников закупки и подведения итогов закупки.</w:t>
      </w:r>
    </w:p>
    <w:p w:rsidR="00245EF8" w:rsidRDefault="00245EF8" w:rsidP="00245EF8">
      <w:pPr>
        <w:autoSpaceDE w:val="0"/>
        <w:autoSpaceDN w:val="0"/>
        <w:adjustRightInd w:val="0"/>
        <w:ind w:firstLine="540"/>
        <w:jc w:val="both"/>
        <w:outlineLvl w:val="0"/>
      </w:pPr>
      <w:r>
        <w:t>5.9.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проведении закупки,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на официальном сайте внесенных в извещение о закупке,  документации о закупке изменений до даты окончания подачи заявок на участие в закупке такой срок составлял не менее чем пятнадцать дней.</w:t>
      </w:r>
    </w:p>
    <w:p w:rsidR="00245EF8" w:rsidRDefault="00245EF8" w:rsidP="00245EF8">
      <w:pPr>
        <w:autoSpaceDE w:val="0"/>
        <w:autoSpaceDN w:val="0"/>
        <w:adjustRightInd w:val="0"/>
        <w:ind w:firstLine="539"/>
        <w:jc w:val="both"/>
        <w:outlineLvl w:val="1"/>
      </w:pPr>
      <w:r>
        <w:t>5.10. Протоколы, составляемые в ходе закупки, размещаются на официальном сайте не позднее чем через три дня со дня подписания таких протоколов.</w:t>
      </w:r>
    </w:p>
    <w:p w:rsidR="00245EF8" w:rsidRDefault="00245EF8" w:rsidP="00245EF8">
      <w:pPr>
        <w:autoSpaceDE w:val="0"/>
        <w:autoSpaceDN w:val="0"/>
        <w:adjustRightInd w:val="0"/>
        <w:ind w:firstLine="539"/>
        <w:jc w:val="both"/>
        <w:outlineLvl w:val="1"/>
      </w:pPr>
      <w:r>
        <w:t>5.11. В случае проведения закупки у единственного источника в соответствии с настоящим Положением заказчик обязан разместить на официальном сайте соответствующий договор в течение трех дней с даты его заключения. Заказчик вправе не размещать на официальном сайте сведения о закупке товаров, работ, услуг, (в том числе соответствующий договор) стоимость которых не превышает двести пятьдесят тысяч рублей.</w:t>
      </w:r>
    </w:p>
    <w:p w:rsidR="00245EF8" w:rsidRDefault="00245EF8" w:rsidP="00245EF8">
      <w:pPr>
        <w:autoSpaceDE w:val="0"/>
        <w:autoSpaceDN w:val="0"/>
        <w:adjustRightInd w:val="0"/>
        <w:ind w:firstLine="539"/>
        <w:jc w:val="both"/>
        <w:outlineLvl w:val="1"/>
      </w:pPr>
      <w:r>
        <w:t xml:space="preserve">5.12.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w:t>
      </w:r>
      <w:r>
        <w:lastRenderedPageBreak/>
        <w:t>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245EF8" w:rsidRDefault="00245EF8" w:rsidP="00245EF8">
      <w:pPr>
        <w:autoSpaceDE w:val="0"/>
        <w:autoSpaceDN w:val="0"/>
        <w:adjustRightInd w:val="0"/>
        <w:ind w:firstLine="539"/>
        <w:jc w:val="both"/>
        <w:outlineLvl w:val="1"/>
      </w:pPr>
    </w:p>
    <w:p w:rsidR="00245EF8" w:rsidRDefault="00245EF8" w:rsidP="00245EF8">
      <w:pPr>
        <w:autoSpaceDE w:val="0"/>
        <w:autoSpaceDN w:val="0"/>
        <w:adjustRightInd w:val="0"/>
        <w:ind w:firstLine="539"/>
        <w:jc w:val="both"/>
        <w:outlineLvl w:val="1"/>
      </w:pPr>
    </w:p>
    <w:p w:rsidR="00245EF8" w:rsidRDefault="00245EF8" w:rsidP="00245EF8">
      <w:pPr>
        <w:ind w:firstLine="561"/>
        <w:jc w:val="center"/>
        <w:rPr>
          <w:b/>
        </w:rPr>
      </w:pPr>
      <w:r>
        <w:rPr>
          <w:b/>
        </w:rPr>
        <w:t>6. Участие в закупках</w:t>
      </w:r>
    </w:p>
    <w:p w:rsidR="00245EF8" w:rsidRDefault="00245EF8" w:rsidP="00245EF8">
      <w:pPr>
        <w:ind w:firstLine="561"/>
      </w:pPr>
    </w:p>
    <w:p w:rsidR="00245EF8" w:rsidRDefault="00245EF8" w:rsidP="00245EF8">
      <w:pPr>
        <w:pStyle w:val="ConsPlusNormal"/>
        <w:ind w:firstLine="561"/>
        <w:jc w:val="both"/>
        <w:outlineLvl w:val="0"/>
        <w:rPr>
          <w:rFonts w:ascii="Times New Roman" w:hAnsi="Times New Roman" w:cs="Times New Roman"/>
          <w:sz w:val="24"/>
          <w:szCs w:val="24"/>
        </w:rPr>
      </w:pPr>
      <w:r>
        <w:rPr>
          <w:rFonts w:ascii="Times New Roman" w:hAnsi="Times New Roman" w:cs="Times New Roman"/>
          <w:sz w:val="24"/>
          <w:szCs w:val="24"/>
        </w:rPr>
        <w:t>6.1. Заинтересованным лицом в заключении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w:t>
      </w:r>
    </w:p>
    <w:p w:rsidR="00245EF8" w:rsidRDefault="00245EF8" w:rsidP="00245EF8">
      <w:pPr>
        <w:pStyle w:val="ConsPlusNormal"/>
        <w:ind w:firstLine="561"/>
        <w:jc w:val="both"/>
        <w:outlineLvl w:val="0"/>
      </w:pPr>
      <w:r>
        <w:rPr>
          <w:rFonts w:ascii="Times New Roman" w:hAnsi="Times New Roman" w:cs="Times New Roman"/>
          <w:sz w:val="24"/>
          <w:szCs w:val="24"/>
        </w:rPr>
        <w:t>6.2.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t>.</w:t>
      </w:r>
    </w:p>
    <w:p w:rsidR="00245EF8" w:rsidRDefault="00245EF8" w:rsidP="00245EF8">
      <w:pPr>
        <w:autoSpaceDE w:val="0"/>
        <w:autoSpaceDN w:val="0"/>
        <w:adjustRightInd w:val="0"/>
        <w:ind w:firstLine="561"/>
        <w:jc w:val="center"/>
        <w:outlineLvl w:val="1"/>
        <w:rPr>
          <w:b/>
        </w:rPr>
      </w:pPr>
      <w:r>
        <w:rPr>
          <w:b/>
        </w:rPr>
        <w:t>7. Требования к участникам закупок</w:t>
      </w:r>
    </w:p>
    <w:p w:rsidR="00245EF8" w:rsidRDefault="00245EF8" w:rsidP="00245EF8">
      <w:pPr>
        <w:autoSpaceDE w:val="0"/>
        <w:autoSpaceDN w:val="0"/>
        <w:adjustRightInd w:val="0"/>
        <w:ind w:firstLine="561"/>
        <w:outlineLvl w:val="1"/>
      </w:pPr>
    </w:p>
    <w:p w:rsidR="00245EF8" w:rsidRDefault="00245EF8" w:rsidP="00245EF8">
      <w:pPr>
        <w:ind w:firstLine="561"/>
        <w:jc w:val="both"/>
      </w:pPr>
      <w:r>
        <w:t>7.1. При осуществлении закупок заказчик устанавливает следующие единые обязательные требования к участникам закупок:</w:t>
      </w:r>
    </w:p>
    <w:p w:rsidR="00245EF8" w:rsidRDefault="00245EF8" w:rsidP="00245EF8">
      <w:pPr>
        <w:ind w:firstLine="561"/>
        <w:jc w:val="both"/>
      </w:pPr>
      <w: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45EF8" w:rsidRDefault="00245EF8" w:rsidP="00245EF8">
      <w:pPr>
        <w:ind w:firstLine="561"/>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5EF8" w:rsidRDefault="00245EF8" w:rsidP="00245EF8">
      <w:pPr>
        <w:ind w:firstLine="561"/>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45EF8" w:rsidRDefault="00245EF8" w:rsidP="00245EF8">
      <w:pPr>
        <w:ind w:firstLine="561"/>
        <w:jc w:val="both"/>
      </w:pPr>
      <w: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45EF8" w:rsidRDefault="00245EF8" w:rsidP="00245EF8">
      <w:pPr>
        <w:ind w:firstLine="561"/>
        <w:jc w:val="both"/>
      </w:pPr>
      <w:r>
        <w:t xml:space="preserve">7.2.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п.7.1. настоящего Положения. </w:t>
      </w:r>
    </w:p>
    <w:p w:rsidR="00245EF8" w:rsidRDefault="00245EF8" w:rsidP="00245EF8">
      <w:pPr>
        <w:autoSpaceDE w:val="0"/>
        <w:autoSpaceDN w:val="0"/>
        <w:adjustRightInd w:val="0"/>
        <w:ind w:firstLine="540"/>
        <w:jc w:val="center"/>
        <w:outlineLvl w:val="0"/>
        <w:rPr>
          <w:b/>
        </w:rPr>
      </w:pPr>
      <w:r>
        <w:rPr>
          <w:b/>
        </w:rPr>
        <w:t>8. Комиссия по проведению закупок</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1"/>
      </w:pPr>
      <w:r>
        <w:t>8.1. Для проведения закупок (за исключением закупок у единственного источника) создается комиссия по проведению закупок (далее также - комиссия), число членов которой должно быть не менее чем три человека.</w:t>
      </w:r>
    </w:p>
    <w:p w:rsidR="00245EF8" w:rsidRDefault="00245EF8" w:rsidP="00245EF8">
      <w:pPr>
        <w:autoSpaceDE w:val="0"/>
        <w:autoSpaceDN w:val="0"/>
        <w:adjustRightInd w:val="0"/>
        <w:ind w:firstLine="540"/>
        <w:jc w:val="both"/>
        <w:outlineLvl w:val="0"/>
      </w:pPr>
      <w:r>
        <w:t xml:space="preserve">8.2. Решение о создании комиссии принимается заказчиком до начала проведения закупок, в том числе до размещения извещений, объявлений о проведении закупок. </w:t>
      </w:r>
    </w:p>
    <w:p w:rsidR="00245EF8" w:rsidRDefault="00245EF8" w:rsidP="00245EF8">
      <w:pPr>
        <w:ind w:firstLine="540"/>
        <w:jc w:val="both"/>
      </w:pPr>
      <w:r>
        <w:lastRenderedPageBreak/>
        <w:t xml:space="preserve">8.3.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245EF8" w:rsidRDefault="00245EF8" w:rsidP="00245EF8">
      <w:pPr>
        <w:autoSpaceDE w:val="0"/>
        <w:autoSpaceDN w:val="0"/>
        <w:adjustRightInd w:val="0"/>
        <w:ind w:firstLine="540"/>
        <w:jc w:val="both"/>
        <w:outlineLvl w:val="1"/>
      </w:pPr>
      <w:r>
        <w:t>8.4. Замена члена комиссии допускается только по решению заказчика, принявшего решение о создании комиссии.</w:t>
      </w:r>
    </w:p>
    <w:p w:rsidR="00245EF8" w:rsidRDefault="00245EF8" w:rsidP="00245EF8">
      <w:pPr>
        <w:autoSpaceDE w:val="0"/>
        <w:autoSpaceDN w:val="0"/>
        <w:adjustRightInd w:val="0"/>
        <w:ind w:firstLine="540"/>
        <w:jc w:val="both"/>
        <w:outlineLvl w:val="1"/>
      </w:pPr>
      <w:r>
        <w:t>8.5.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45EF8" w:rsidRDefault="00245EF8" w:rsidP="00245EF8">
      <w:pPr>
        <w:autoSpaceDE w:val="0"/>
        <w:autoSpaceDN w:val="0"/>
        <w:adjustRightInd w:val="0"/>
        <w:ind w:firstLine="540"/>
        <w:jc w:val="both"/>
        <w:outlineLvl w:val="1"/>
      </w:pPr>
    </w:p>
    <w:p w:rsidR="00245EF8" w:rsidRDefault="00245EF8" w:rsidP="00245EF8">
      <w:pPr>
        <w:autoSpaceDE w:val="0"/>
        <w:autoSpaceDN w:val="0"/>
        <w:adjustRightInd w:val="0"/>
        <w:ind w:firstLine="540"/>
        <w:jc w:val="center"/>
        <w:outlineLvl w:val="1"/>
        <w:rPr>
          <w:b/>
        </w:rPr>
      </w:pPr>
      <w:r>
        <w:rPr>
          <w:b/>
        </w:rPr>
        <w:t>9. Запрос котировок</w:t>
      </w:r>
    </w:p>
    <w:p w:rsidR="00245EF8" w:rsidRDefault="00245EF8" w:rsidP="00245EF8">
      <w:pPr>
        <w:autoSpaceDE w:val="0"/>
        <w:autoSpaceDN w:val="0"/>
        <w:adjustRightInd w:val="0"/>
        <w:ind w:firstLine="540"/>
        <w:jc w:val="both"/>
        <w:outlineLvl w:val="1"/>
      </w:pPr>
    </w:p>
    <w:p w:rsidR="00245EF8" w:rsidRDefault="00245EF8" w:rsidP="00245EF8">
      <w:pPr>
        <w:autoSpaceDE w:val="0"/>
        <w:autoSpaceDN w:val="0"/>
        <w:adjustRightInd w:val="0"/>
        <w:ind w:firstLine="540"/>
        <w:jc w:val="both"/>
        <w:outlineLvl w:val="1"/>
      </w:pPr>
      <w:r>
        <w:t>9.1.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245EF8" w:rsidRDefault="00245EF8" w:rsidP="00245EF8">
      <w:pPr>
        <w:ind w:firstLine="539"/>
        <w:jc w:val="both"/>
      </w:pPr>
      <w:r>
        <w:t>9.2. Извещение о проведении запроса котировок должно соответствовать требованиям, установленным настоящим Положением.</w:t>
      </w:r>
    </w:p>
    <w:p w:rsidR="00245EF8" w:rsidRDefault="00245EF8" w:rsidP="00245EF8">
      <w:pPr>
        <w:shd w:val="clear" w:color="auto" w:fill="FFFFFF"/>
        <w:autoSpaceDE w:val="0"/>
        <w:autoSpaceDN w:val="0"/>
        <w:adjustRightInd w:val="0"/>
        <w:ind w:firstLine="539"/>
        <w:jc w:val="both"/>
        <w:rPr>
          <w:color w:val="000000"/>
        </w:rPr>
      </w:pPr>
      <w:r>
        <w:t>9.3. Извещение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w:t>
      </w:r>
    </w:p>
    <w:p w:rsidR="00245EF8" w:rsidRDefault="00245EF8" w:rsidP="00245EF8">
      <w:pPr>
        <w:shd w:val="clear" w:color="auto" w:fill="FFFFFF"/>
        <w:autoSpaceDE w:val="0"/>
        <w:autoSpaceDN w:val="0"/>
        <w:adjustRightInd w:val="0"/>
        <w:ind w:firstLine="539"/>
        <w:jc w:val="both"/>
        <w:rPr>
          <w:color w:val="000000"/>
        </w:rPr>
      </w:pPr>
      <w:r>
        <w:t>9.4. Заказчик также вправе дополнительно опубликовать извещение о проведении запроса котировок в любых средствах массовой информации.</w:t>
      </w:r>
    </w:p>
    <w:p w:rsidR="00245EF8" w:rsidRDefault="00245EF8" w:rsidP="00245EF8">
      <w:pPr>
        <w:autoSpaceDE w:val="0"/>
        <w:autoSpaceDN w:val="0"/>
        <w:adjustRightInd w:val="0"/>
        <w:ind w:firstLine="540"/>
        <w:jc w:val="both"/>
        <w:outlineLvl w:val="1"/>
      </w:pPr>
    </w:p>
    <w:p w:rsidR="00245EF8" w:rsidRDefault="00245EF8" w:rsidP="00245EF8">
      <w:pPr>
        <w:jc w:val="center"/>
        <w:rPr>
          <w:b/>
        </w:rPr>
      </w:pPr>
      <w:r>
        <w:rPr>
          <w:b/>
        </w:rPr>
        <w:t>10. Порядок подачи котировочных заявок</w:t>
      </w:r>
    </w:p>
    <w:p w:rsidR="00245EF8" w:rsidRDefault="00245EF8" w:rsidP="00245EF8">
      <w:pPr>
        <w:jc w:val="both"/>
      </w:pPr>
    </w:p>
    <w:p w:rsidR="00245EF8" w:rsidRDefault="00245EF8" w:rsidP="00245EF8">
      <w:pPr>
        <w:autoSpaceDE w:val="0"/>
        <w:autoSpaceDN w:val="0"/>
        <w:adjustRightInd w:val="0"/>
        <w:ind w:firstLine="540"/>
        <w:jc w:val="both"/>
        <w:outlineLvl w:val="1"/>
      </w:pPr>
      <w:r>
        <w:t>10.1. Заинтересованное лицо вправе подать только одну котировочную заявку, внесение изменений в которую не допускается.</w:t>
      </w:r>
    </w:p>
    <w:p w:rsidR="00245EF8" w:rsidRDefault="00245EF8" w:rsidP="00245EF8">
      <w:pPr>
        <w:autoSpaceDE w:val="0"/>
        <w:autoSpaceDN w:val="0"/>
        <w:adjustRightInd w:val="0"/>
        <w:ind w:firstLine="540"/>
        <w:jc w:val="both"/>
        <w:outlineLvl w:val="1"/>
      </w:pPr>
      <w:r>
        <w:t>10.2. Котировочная заявка подается заинтересованным лицом заказчику в письменной форме в срок и в месте, указанных в извещении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 если котировочная заявка подана в запечатанном конверте, такой конверт может быть вскрыт только комиссией при рассмотрении котировочных заявок.</w:t>
      </w:r>
    </w:p>
    <w:p w:rsidR="00245EF8" w:rsidRDefault="00245EF8" w:rsidP="00245EF8">
      <w:pPr>
        <w:autoSpaceDE w:val="0"/>
        <w:autoSpaceDN w:val="0"/>
        <w:adjustRightInd w:val="0"/>
        <w:ind w:firstLine="540"/>
        <w:jc w:val="both"/>
        <w:outlineLvl w:val="1"/>
      </w:pPr>
      <w:r>
        <w:t>10.3. Котировочная заявка должна содержать:</w:t>
      </w:r>
    </w:p>
    <w:p w:rsidR="00245EF8" w:rsidRDefault="00245EF8" w:rsidP="00245EF8">
      <w:pPr>
        <w:autoSpaceDE w:val="0"/>
        <w:autoSpaceDN w:val="0"/>
        <w:adjustRightInd w:val="0"/>
        <w:ind w:firstLine="540"/>
        <w:jc w:val="both"/>
        <w:outlineLvl w:val="1"/>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5EF8" w:rsidRDefault="00245EF8" w:rsidP="00245EF8">
      <w:pPr>
        <w:autoSpaceDE w:val="0"/>
        <w:autoSpaceDN w:val="0"/>
        <w:adjustRightInd w:val="0"/>
        <w:ind w:firstLine="540"/>
        <w:jc w:val="both"/>
        <w:outlineLvl w:val="1"/>
      </w:pPr>
      <w:r>
        <w:t>копии документов, подтверждающих соответствие заинтересованного лица требованиям, установленным в извещении о проведении запроса котировок в соответствии с настоящим Положением;</w:t>
      </w:r>
    </w:p>
    <w:p w:rsidR="00245EF8" w:rsidRDefault="00245EF8" w:rsidP="00245EF8">
      <w:pPr>
        <w:autoSpaceDE w:val="0"/>
        <w:autoSpaceDN w:val="0"/>
        <w:adjustRightInd w:val="0"/>
        <w:ind w:firstLine="540"/>
        <w:jc w:val="both"/>
        <w:outlineLvl w:val="1"/>
      </w:pPr>
      <w:r>
        <w:t>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245EF8" w:rsidRDefault="00245EF8" w:rsidP="00245EF8">
      <w:pPr>
        <w:autoSpaceDE w:val="0"/>
        <w:autoSpaceDN w:val="0"/>
        <w:adjustRightInd w:val="0"/>
        <w:ind w:firstLine="540"/>
        <w:jc w:val="both"/>
        <w:outlineLvl w:val="1"/>
      </w:pPr>
      <w:r>
        <w:t>предложение о цене договора.</w:t>
      </w:r>
    </w:p>
    <w:p w:rsidR="00245EF8" w:rsidRDefault="00245EF8" w:rsidP="00245EF8">
      <w:pPr>
        <w:autoSpaceDE w:val="0"/>
        <w:autoSpaceDN w:val="0"/>
        <w:adjustRightInd w:val="0"/>
        <w:ind w:firstLine="540"/>
        <w:jc w:val="both"/>
        <w:outlineLvl w:val="1"/>
      </w:pPr>
      <w:r>
        <w:t>10.4. Поданная в срок, указанный в извещении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245EF8" w:rsidRDefault="00245EF8" w:rsidP="00245EF8">
      <w:pPr>
        <w:autoSpaceDE w:val="0"/>
        <w:autoSpaceDN w:val="0"/>
        <w:adjustRightInd w:val="0"/>
        <w:ind w:firstLine="540"/>
        <w:jc w:val="both"/>
        <w:outlineLvl w:val="1"/>
      </w:pPr>
      <w:r>
        <w:t>10.5.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245EF8" w:rsidRDefault="00245EF8" w:rsidP="00245EF8">
      <w:pPr>
        <w:autoSpaceDE w:val="0"/>
        <w:autoSpaceDN w:val="0"/>
        <w:adjustRightInd w:val="0"/>
        <w:ind w:firstLine="540"/>
        <w:jc w:val="both"/>
        <w:outlineLvl w:val="1"/>
      </w:pPr>
      <w:r>
        <w:t xml:space="preserve">10.6.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заинтересованным лицам, подавшим такие заявки. </w:t>
      </w:r>
    </w:p>
    <w:p w:rsidR="00245EF8" w:rsidRDefault="00245EF8" w:rsidP="00245EF8">
      <w:pPr>
        <w:autoSpaceDE w:val="0"/>
        <w:autoSpaceDN w:val="0"/>
        <w:adjustRightInd w:val="0"/>
        <w:ind w:firstLine="540"/>
        <w:jc w:val="both"/>
        <w:outlineLvl w:val="1"/>
      </w:pPr>
      <w:r>
        <w:t xml:space="preserve">10.7. 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w:t>
      </w:r>
      <w:r>
        <w:lastRenderedPageBreak/>
        <w:t xml:space="preserve">размещают на официальном сайте объявление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договора, указанную в извещении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 </w:t>
      </w:r>
    </w:p>
    <w:p w:rsidR="00245EF8" w:rsidRDefault="00245EF8" w:rsidP="00245EF8">
      <w:pPr>
        <w:jc w:val="center"/>
        <w:rPr>
          <w:b/>
        </w:rPr>
      </w:pPr>
      <w:r>
        <w:rPr>
          <w:b/>
        </w:rPr>
        <w:t>11. Рассмотрение и оценка котировочных заявок</w:t>
      </w:r>
    </w:p>
    <w:p w:rsidR="00245EF8" w:rsidRDefault="00245EF8" w:rsidP="00245EF8">
      <w:pPr>
        <w:jc w:val="center"/>
        <w:rPr>
          <w:b/>
        </w:rPr>
      </w:pPr>
    </w:p>
    <w:p w:rsidR="00245EF8" w:rsidRDefault="00245EF8" w:rsidP="00245EF8">
      <w:pPr>
        <w:autoSpaceDE w:val="0"/>
        <w:autoSpaceDN w:val="0"/>
        <w:adjustRightInd w:val="0"/>
        <w:ind w:firstLine="540"/>
        <w:jc w:val="both"/>
        <w:outlineLvl w:val="1"/>
      </w:pPr>
      <w:r>
        <w:t>11.1.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w:t>
      </w:r>
    </w:p>
    <w:p w:rsidR="00245EF8" w:rsidRDefault="00245EF8" w:rsidP="00245EF8">
      <w:pPr>
        <w:autoSpaceDE w:val="0"/>
        <w:autoSpaceDN w:val="0"/>
        <w:adjustRightInd w:val="0"/>
        <w:ind w:firstLine="540"/>
        <w:jc w:val="both"/>
        <w:outlineLvl w:val="1"/>
      </w:pPr>
      <w:r>
        <w:t>11.2.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245EF8" w:rsidRDefault="00245EF8" w:rsidP="00245EF8">
      <w:pPr>
        <w:autoSpaceDE w:val="0"/>
        <w:autoSpaceDN w:val="0"/>
        <w:adjustRightInd w:val="0"/>
        <w:ind w:firstLine="540"/>
        <w:jc w:val="both"/>
        <w:outlineLvl w:val="1"/>
      </w:pPr>
      <w:r>
        <w:t>11.3.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 Отклонение котировочных заявок по иным основаниям не допускается.</w:t>
      </w:r>
    </w:p>
    <w:p w:rsidR="00245EF8" w:rsidRDefault="00245EF8" w:rsidP="00245EF8">
      <w:pPr>
        <w:autoSpaceDE w:val="0"/>
        <w:autoSpaceDN w:val="0"/>
        <w:adjustRightInd w:val="0"/>
        <w:ind w:firstLine="540"/>
        <w:jc w:val="both"/>
        <w:outlineLvl w:val="1"/>
      </w:pPr>
      <w:r>
        <w:t>11.4.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w:t>
      </w:r>
    </w:p>
    <w:p w:rsidR="00245EF8" w:rsidRDefault="00245EF8" w:rsidP="00245EF8">
      <w:pPr>
        <w:autoSpaceDE w:val="0"/>
        <w:autoSpaceDN w:val="0"/>
        <w:adjustRightInd w:val="0"/>
        <w:ind w:firstLine="540"/>
        <w:jc w:val="both"/>
        <w:outlineLvl w:val="1"/>
      </w:pPr>
      <w:r>
        <w:t xml:space="preserve">11.5.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w:t>
      </w:r>
      <w:r>
        <w:lastRenderedPageBreak/>
        <w:t>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245EF8" w:rsidRDefault="00245EF8" w:rsidP="00245EF8">
      <w:pPr>
        <w:autoSpaceDE w:val="0"/>
        <w:autoSpaceDN w:val="0"/>
        <w:adjustRightInd w:val="0"/>
        <w:ind w:firstLine="540"/>
        <w:jc w:val="both"/>
        <w:outlineLvl w:val="1"/>
      </w:pPr>
      <w:r>
        <w:t>11.6.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45EF8" w:rsidRDefault="00245EF8" w:rsidP="00245EF8">
      <w:pPr>
        <w:autoSpaceDE w:val="0"/>
        <w:autoSpaceDN w:val="0"/>
        <w:adjustRightInd w:val="0"/>
        <w:ind w:firstLine="540"/>
        <w:jc w:val="both"/>
        <w:outlineLvl w:val="1"/>
      </w:pPr>
      <w:r>
        <w:t>11.7.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п.4.3.2. настоящего Положения.</w:t>
      </w:r>
    </w:p>
    <w:p w:rsidR="00245EF8" w:rsidRDefault="00245EF8" w:rsidP="00245EF8">
      <w:pPr>
        <w:autoSpaceDE w:val="0"/>
        <w:autoSpaceDN w:val="0"/>
        <w:adjustRightInd w:val="0"/>
        <w:ind w:firstLine="540"/>
        <w:jc w:val="both"/>
        <w:outlineLvl w:val="1"/>
      </w:pPr>
      <w:r>
        <w:t>11.8.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245EF8" w:rsidRDefault="00245EF8" w:rsidP="00245EF8">
      <w:pPr>
        <w:jc w:val="both"/>
      </w:pPr>
      <w:r>
        <w:t xml:space="preserve"> </w:t>
      </w:r>
    </w:p>
    <w:p w:rsidR="00245EF8" w:rsidRDefault="00245EF8" w:rsidP="00245EF8">
      <w:pPr>
        <w:jc w:val="center"/>
      </w:pPr>
      <w:r>
        <w:rPr>
          <w:b/>
        </w:rPr>
        <w:t>13. Порядок заключения и исполнения договоров по итогам торгов</w:t>
      </w:r>
    </w:p>
    <w:p w:rsidR="00245EF8" w:rsidRDefault="00245EF8" w:rsidP="00245EF8"/>
    <w:p w:rsidR="00245EF8" w:rsidRDefault="00245EF8" w:rsidP="00245EF8">
      <w:pPr>
        <w:jc w:val="both"/>
      </w:pPr>
      <w:r>
        <w:tab/>
        <w:t>13.1.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rsidR="00245EF8" w:rsidRDefault="00245EF8" w:rsidP="00245EF8">
      <w:pPr>
        <w:autoSpaceDE w:val="0"/>
        <w:autoSpaceDN w:val="0"/>
        <w:adjustRightInd w:val="0"/>
        <w:ind w:firstLine="540"/>
        <w:jc w:val="both"/>
        <w:outlineLvl w:val="1"/>
      </w:pPr>
      <w:r>
        <w:tab/>
      </w:r>
    </w:p>
    <w:p w:rsidR="00245EF8" w:rsidRDefault="00245EF8" w:rsidP="00245EF8">
      <w:pPr>
        <w:autoSpaceDE w:val="0"/>
        <w:autoSpaceDN w:val="0"/>
        <w:adjustRightInd w:val="0"/>
        <w:ind w:firstLine="540"/>
        <w:jc w:val="both"/>
        <w:outlineLvl w:val="1"/>
        <w:rPr>
          <w:b/>
        </w:rPr>
      </w:pPr>
      <w:r>
        <w:rPr>
          <w:b/>
        </w:rPr>
        <w:t xml:space="preserve">14. Порядок заключения и исполнения договоров по итогам запросов котировок, </w:t>
      </w:r>
    </w:p>
    <w:p w:rsidR="00245EF8" w:rsidRDefault="00245EF8" w:rsidP="00245EF8">
      <w:pPr>
        <w:autoSpaceDE w:val="0"/>
        <w:autoSpaceDN w:val="0"/>
        <w:adjustRightInd w:val="0"/>
        <w:ind w:firstLine="540"/>
        <w:jc w:val="center"/>
        <w:outlineLvl w:val="0"/>
        <w:rPr>
          <w:b/>
        </w:rPr>
      </w:pPr>
      <w:r>
        <w:rPr>
          <w:b/>
        </w:rPr>
        <w:t>при закупках у единственного источника</w:t>
      </w:r>
    </w:p>
    <w:p w:rsidR="00245EF8" w:rsidRDefault="00245EF8" w:rsidP="00245EF8">
      <w:pPr>
        <w:autoSpaceDE w:val="0"/>
        <w:autoSpaceDN w:val="0"/>
        <w:adjustRightInd w:val="0"/>
        <w:ind w:firstLine="540"/>
        <w:jc w:val="both"/>
        <w:outlineLvl w:val="0"/>
      </w:pPr>
    </w:p>
    <w:p w:rsidR="00245EF8" w:rsidRDefault="00245EF8" w:rsidP="00245EF8">
      <w:pPr>
        <w:ind w:firstLine="540"/>
        <w:jc w:val="both"/>
      </w:pPr>
      <w:r>
        <w:t>14.1. 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15. Контроль за соблюдением требований настоящего Положения</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15.1. Контроль за соблюдением требований настоящего Положения осуществляется в порядке, установленном законодательством Российской Федерации.</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center"/>
        <w:outlineLvl w:val="0"/>
        <w:rPr>
          <w:b/>
        </w:rPr>
      </w:pPr>
      <w:r>
        <w:rPr>
          <w:b/>
        </w:rPr>
        <w:t>16. Ответственность за нарушение требований настоящего Положения</w:t>
      </w:r>
    </w:p>
    <w:p w:rsidR="00245EF8" w:rsidRDefault="00245EF8" w:rsidP="00245EF8">
      <w:pPr>
        <w:autoSpaceDE w:val="0"/>
        <w:autoSpaceDN w:val="0"/>
        <w:adjustRightInd w:val="0"/>
        <w:ind w:firstLine="540"/>
        <w:jc w:val="both"/>
        <w:outlineLvl w:val="0"/>
      </w:pPr>
    </w:p>
    <w:p w:rsidR="00245EF8" w:rsidRDefault="00245EF8" w:rsidP="00245EF8">
      <w:pPr>
        <w:autoSpaceDE w:val="0"/>
        <w:autoSpaceDN w:val="0"/>
        <w:adjustRightInd w:val="0"/>
        <w:ind w:firstLine="540"/>
        <w:jc w:val="both"/>
        <w:outlineLvl w:val="0"/>
      </w:pPr>
      <w:r>
        <w:t>16.1.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45EF8" w:rsidRDefault="00245EF8" w:rsidP="00245EF8">
      <w:pPr>
        <w:autoSpaceDE w:val="0"/>
        <w:autoSpaceDN w:val="0"/>
        <w:adjustRightInd w:val="0"/>
        <w:jc w:val="both"/>
        <w:outlineLvl w:val="0"/>
      </w:pPr>
    </w:p>
    <w:p w:rsidR="00245EF8" w:rsidRDefault="00245EF8" w:rsidP="00245EF8">
      <w:pPr>
        <w:autoSpaceDE w:val="0"/>
        <w:autoSpaceDN w:val="0"/>
        <w:adjustRightInd w:val="0"/>
        <w:ind w:firstLine="561"/>
        <w:jc w:val="both"/>
        <w:outlineLvl w:val="1"/>
      </w:pPr>
    </w:p>
    <w:p w:rsidR="00245EF8" w:rsidRDefault="00245EF8" w:rsidP="00245EF8">
      <w:pPr>
        <w:autoSpaceDE w:val="0"/>
        <w:autoSpaceDN w:val="0"/>
        <w:adjustRightInd w:val="0"/>
        <w:ind w:firstLine="561"/>
        <w:jc w:val="both"/>
        <w:outlineLvl w:val="1"/>
      </w:pPr>
    </w:p>
    <w:p w:rsidR="00245EF8" w:rsidRDefault="00245EF8" w:rsidP="00245EF8">
      <w:pPr>
        <w:autoSpaceDE w:val="0"/>
        <w:autoSpaceDN w:val="0"/>
        <w:adjustRightInd w:val="0"/>
        <w:ind w:firstLine="561"/>
        <w:jc w:val="both"/>
        <w:outlineLvl w:val="1"/>
      </w:pPr>
    </w:p>
    <w:p w:rsidR="00245EF8" w:rsidRDefault="00245EF8" w:rsidP="00245EF8">
      <w:pPr>
        <w:tabs>
          <w:tab w:val="left" w:pos="709"/>
        </w:tabs>
        <w:spacing w:line="360" w:lineRule="exact"/>
        <w:ind w:firstLine="561"/>
        <w:rPr>
          <w:szCs w:val="22"/>
          <w:u w:val="single"/>
        </w:rPr>
      </w:pPr>
    </w:p>
    <w:p w:rsidR="00610C93" w:rsidRPr="00245EF8" w:rsidRDefault="00610C93"/>
    <w:sectPr w:rsidR="00610C93" w:rsidRPr="00245EF8" w:rsidSect="00245E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45EF8"/>
    <w:rsid w:val="00245EF8"/>
    <w:rsid w:val="005E2ADC"/>
    <w:rsid w:val="0061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E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45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86" TargetMode="External"/><Relationship Id="rId3" Type="http://schemas.openxmlformats.org/officeDocument/2006/relationships/settings" Target="settings.xml"/><Relationship Id="rId7" Type="http://schemas.openxmlformats.org/officeDocument/2006/relationships/hyperlink" Target="consultantplus://offline/main?base=LAW;n=116964;fld=134;dst=1000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70;fld=134"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3881</Words>
  <Characters>22122</Characters>
  <Application>Microsoft Office Word</Application>
  <DocSecurity>0</DocSecurity>
  <Lines>184</Lines>
  <Paragraphs>51</Paragraphs>
  <ScaleCrop>false</ScaleCrop>
  <Company>DG Win&amp;Soft</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2014-11-23T04:02:00Z</dcterms:created>
  <dcterms:modified xsi:type="dcterms:W3CDTF">2014-12-10T13:28:00Z</dcterms:modified>
</cp:coreProperties>
</file>